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5" w:rsidRDefault="00A13315"/>
    <w:p w:rsidR="00A13315" w:rsidRDefault="00A13315"/>
    <w:p w:rsidR="00A13315" w:rsidRPr="00E453BE" w:rsidRDefault="00A13315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Sciences</w:t>
      </w:r>
      <w:r w:rsidRPr="00E453BE">
        <w:rPr>
          <w:b/>
          <w:sz w:val="48"/>
          <w:szCs w:val="48"/>
        </w:rPr>
        <w:t xml:space="preserve"> Department Meeting</w:t>
      </w:r>
    </w:p>
    <w:p w:rsidR="00A13315" w:rsidRPr="00E453BE" w:rsidRDefault="007E178C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Monday, February</w:t>
      </w:r>
      <w:r w:rsidR="00A907F4">
        <w:rPr>
          <w:b/>
          <w:sz w:val="36"/>
          <w:szCs w:val="36"/>
        </w:rPr>
        <w:t xml:space="preserve"> 10</w:t>
      </w:r>
      <w:r w:rsidR="00D10548">
        <w:rPr>
          <w:b/>
          <w:sz w:val="36"/>
          <w:szCs w:val="36"/>
        </w:rPr>
        <w:t>, 2014</w:t>
      </w:r>
    </w:p>
    <w:p w:rsidR="00A13315" w:rsidRPr="00E453BE" w:rsidRDefault="00A907F4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D10548">
        <w:rPr>
          <w:b/>
          <w:sz w:val="36"/>
          <w:szCs w:val="36"/>
        </w:rPr>
        <w:t xml:space="preserve"> p.m.</w:t>
      </w:r>
      <w:r w:rsidR="00A13315" w:rsidRPr="00E453BE">
        <w:rPr>
          <w:b/>
          <w:sz w:val="36"/>
          <w:szCs w:val="36"/>
        </w:rPr>
        <w:t xml:space="preserve"> to </w:t>
      </w:r>
      <w:r>
        <w:rPr>
          <w:b/>
          <w:sz w:val="36"/>
          <w:szCs w:val="36"/>
        </w:rPr>
        <w:t>4:30</w:t>
      </w:r>
      <w:r w:rsidR="00A13315">
        <w:rPr>
          <w:b/>
          <w:sz w:val="36"/>
          <w:szCs w:val="36"/>
        </w:rPr>
        <w:t xml:space="preserve"> p.m.</w:t>
      </w:r>
    </w:p>
    <w:p w:rsidR="00A13315" w:rsidRPr="002C6C8B" w:rsidRDefault="00A907F4" w:rsidP="00D871A6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 221</w:t>
      </w:r>
    </w:p>
    <w:p w:rsidR="00A13315" w:rsidRPr="00E453BE" w:rsidRDefault="00A13315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A13315" w:rsidRPr="00AA6711" w:rsidRDefault="00A13315">
      <w:pPr>
        <w:rPr>
          <w:b/>
          <w:sz w:val="16"/>
          <w:szCs w:val="16"/>
        </w:rPr>
      </w:pPr>
    </w:p>
    <w:p w:rsidR="00A13315" w:rsidRPr="000F2814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907F4" w:rsidRPr="00702109" w:rsidRDefault="00A13315" w:rsidP="00A907F4">
      <w:pPr>
        <w:rPr>
          <w:rFonts w:ascii="Verdana" w:hAnsi="Verdana"/>
          <w:b/>
          <w:sz w:val="2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</w:r>
      <w:r w:rsidR="00A907F4" w:rsidRPr="007E178C">
        <w:rPr>
          <w:rFonts w:ascii="Tahoma" w:hAnsi="Tahoma" w:cs="Tahoma"/>
        </w:rPr>
        <w:t>Reading &amp; Approval of Minutes</w:t>
      </w:r>
    </w:p>
    <w:p w:rsidR="00A907F4" w:rsidRPr="00702109" w:rsidRDefault="00A907F4" w:rsidP="00A907F4">
      <w:pPr>
        <w:tabs>
          <w:tab w:val="left" w:pos="990"/>
        </w:tabs>
        <w:ind w:left="36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 xml:space="preserve"> January 17, 2014 </w:t>
      </w:r>
      <w:r w:rsidRPr="00702109">
        <w:rPr>
          <w:rFonts w:ascii="Verdana" w:hAnsi="Verdana"/>
          <w:sz w:val="20"/>
        </w:rPr>
        <w:t>minutes</w:t>
      </w:r>
      <w:r>
        <w:rPr>
          <w:rFonts w:ascii="Verdana" w:hAnsi="Verdana"/>
          <w:sz w:val="20"/>
        </w:rPr>
        <w:t xml:space="preserve"> </w:t>
      </w:r>
    </w:p>
    <w:p w:rsidR="00A13315" w:rsidRPr="000F2814" w:rsidRDefault="00A907F4" w:rsidP="00A907F4">
      <w:pPr>
        <w:numPr>
          <w:ilvl w:val="0"/>
          <w:numId w:val="17"/>
        </w:numPr>
        <w:ind w:hanging="720"/>
        <w:rPr>
          <w:rStyle w:val="Strong"/>
          <w:rFonts w:ascii="Tahoma" w:hAnsi="Tahoma" w:cs="Tahoma"/>
          <w:b w:val="0"/>
          <w:bCs w:val="0"/>
        </w:rPr>
      </w:pPr>
      <w:r>
        <w:rPr>
          <w:rStyle w:val="Strong"/>
          <w:rFonts w:ascii="Tahoma" w:hAnsi="Tahoma" w:cs="Tahoma"/>
          <w:b w:val="0"/>
        </w:rPr>
        <w:t xml:space="preserve"> </w:t>
      </w:r>
      <w:r w:rsidR="00A13315" w:rsidRPr="000F2814">
        <w:rPr>
          <w:rStyle w:val="Strong"/>
          <w:rFonts w:ascii="Tahoma" w:hAnsi="Tahoma" w:cs="Tahoma"/>
          <w:b w:val="0"/>
        </w:rPr>
        <w:t>Reports from Department Chair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A907F4">
      <w:pPr>
        <w:numPr>
          <w:ilvl w:val="0"/>
          <w:numId w:val="18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Faculty Evaluations as</w:t>
      </w:r>
      <w:r w:rsidR="00D10548">
        <w:rPr>
          <w:rStyle w:val="Strong"/>
          <w:rFonts w:ascii="Tahoma" w:hAnsi="Tahoma" w:cs="Tahoma"/>
          <w:b w:val="0"/>
        </w:rPr>
        <w:t>signments</w:t>
      </w:r>
    </w:p>
    <w:p w:rsidR="00A13315" w:rsidRPr="004F0F64" w:rsidRDefault="00D10548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Spring 2014</w:t>
      </w:r>
      <w:r w:rsidR="00A13315" w:rsidRPr="004F0F64">
        <w:rPr>
          <w:rStyle w:val="Strong"/>
          <w:rFonts w:ascii="Tahoma" w:hAnsi="Tahoma" w:cs="Tahoma"/>
        </w:rPr>
        <w:t xml:space="preserve"> </w:t>
      </w:r>
    </w:p>
    <w:p w:rsidR="00D10548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Daniel Lawson’s TRC: </w:t>
      </w:r>
      <w:proofErr w:type="spellStart"/>
      <w:r>
        <w:rPr>
          <w:rStyle w:val="Strong"/>
          <w:rFonts w:ascii="Tahoma" w:hAnsi="Tahoma" w:cs="Tahoma"/>
          <w:b w:val="0"/>
        </w:rPr>
        <w:t>Jason,</w:t>
      </w:r>
      <w:r w:rsidR="007E529C">
        <w:rPr>
          <w:rStyle w:val="Strong"/>
          <w:rFonts w:ascii="Tahoma" w:hAnsi="Tahoma" w:cs="Tahoma"/>
          <w:b w:val="0"/>
        </w:rPr>
        <w:t>Tae</w:t>
      </w:r>
      <w:proofErr w:type="spellEnd"/>
      <w:r w:rsidR="007E529C">
        <w:rPr>
          <w:rStyle w:val="Strong"/>
          <w:rFonts w:ascii="Tahoma" w:hAnsi="Tahoma" w:cs="Tahoma"/>
          <w:b w:val="0"/>
        </w:rPr>
        <w:t>-Soon</w:t>
      </w:r>
      <w:r>
        <w:rPr>
          <w:rStyle w:val="Strong"/>
          <w:rFonts w:ascii="Tahoma" w:hAnsi="Tahoma" w:cs="Tahoma"/>
          <w:b w:val="0"/>
        </w:rPr>
        <w:t>, Mario Rivas, Gina La Monica</w:t>
      </w:r>
    </w:p>
    <w:p w:rsidR="00A13315" w:rsidRDefault="004826E5" w:rsidP="006F7B5C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MinYoung</w:t>
      </w:r>
      <w:proofErr w:type="spellEnd"/>
      <w:r>
        <w:rPr>
          <w:rStyle w:val="Strong"/>
          <w:rFonts w:ascii="Tahoma" w:hAnsi="Tahoma" w:cs="Tahoma"/>
          <w:b w:val="0"/>
        </w:rPr>
        <w:t xml:space="preserve"> (</w:t>
      </w:r>
      <w:r w:rsidR="00D10548">
        <w:rPr>
          <w:rStyle w:val="Strong"/>
          <w:rFonts w:ascii="Tahoma" w:hAnsi="Tahoma" w:cs="Tahoma"/>
          <w:b w:val="0"/>
        </w:rPr>
        <w:t>Michelle</w:t>
      </w:r>
      <w:r>
        <w:rPr>
          <w:rStyle w:val="Strong"/>
          <w:rFonts w:ascii="Tahoma" w:hAnsi="Tahoma" w:cs="Tahoma"/>
          <w:b w:val="0"/>
        </w:rPr>
        <w:t>)</w:t>
      </w:r>
      <w:r w:rsidR="00D10548">
        <w:rPr>
          <w:rStyle w:val="Strong"/>
          <w:rFonts w:ascii="Tahoma" w:hAnsi="Tahoma" w:cs="Tahoma"/>
          <w:b w:val="0"/>
        </w:rPr>
        <w:t xml:space="preserve"> Lee</w:t>
      </w:r>
      <w:r w:rsidR="00A13315">
        <w:rPr>
          <w:rStyle w:val="Strong"/>
          <w:rFonts w:ascii="Tahoma" w:hAnsi="Tahoma" w:cs="Tahoma"/>
          <w:b w:val="0"/>
        </w:rPr>
        <w:t xml:space="preserve"> evaluated by </w:t>
      </w:r>
      <w:r w:rsidR="00A907F4">
        <w:rPr>
          <w:rStyle w:val="Strong"/>
          <w:rFonts w:ascii="Tahoma" w:hAnsi="Tahoma" w:cs="Tahoma"/>
          <w:b w:val="0"/>
        </w:rPr>
        <w:t>David Strohl</w:t>
      </w:r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13315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Trung</w:t>
      </w:r>
      <w:proofErr w:type="spellEnd"/>
      <w:r>
        <w:rPr>
          <w:rStyle w:val="Strong"/>
          <w:rFonts w:ascii="Tahoma" w:hAnsi="Tahoma" w:cs="Tahoma"/>
          <w:b w:val="0"/>
        </w:rPr>
        <w:t xml:space="preserve"> Nguyen</w:t>
      </w:r>
      <w:r w:rsidR="00A13315">
        <w:rPr>
          <w:rStyle w:val="Strong"/>
          <w:rFonts w:ascii="Tahoma" w:hAnsi="Tahoma" w:cs="Tahoma"/>
          <w:b w:val="0"/>
        </w:rPr>
        <w:t xml:space="preserve"> evaluated by </w:t>
      </w:r>
      <w:r w:rsidR="00A907F4">
        <w:rPr>
          <w:rStyle w:val="Strong"/>
          <w:rFonts w:ascii="Tahoma" w:hAnsi="Tahoma" w:cs="Tahoma"/>
          <w:b w:val="0"/>
        </w:rPr>
        <w:t>Tae-Soon Park</w:t>
      </w:r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907F4" w:rsidRDefault="00D10548" w:rsidP="006F7B5C">
      <w:pPr>
        <w:ind w:left="720" w:firstLine="720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  <w:b w:val="0"/>
        </w:rPr>
        <w:t>Lichin</w:t>
      </w:r>
      <w:proofErr w:type="spellEnd"/>
      <w:r>
        <w:rPr>
          <w:rStyle w:val="Strong"/>
          <w:rFonts w:ascii="Tahoma" w:hAnsi="Tahoma" w:cs="Tahoma"/>
          <w:b w:val="0"/>
        </w:rPr>
        <w:t xml:space="preserve"> </w:t>
      </w:r>
      <w:proofErr w:type="spellStart"/>
      <w:r>
        <w:rPr>
          <w:rStyle w:val="Strong"/>
          <w:rFonts w:ascii="Tahoma" w:hAnsi="Tahoma" w:cs="Tahoma"/>
          <w:b w:val="0"/>
        </w:rPr>
        <w:t>Shao</w:t>
      </w:r>
      <w:proofErr w:type="spellEnd"/>
      <w:r w:rsidR="00A13315">
        <w:rPr>
          <w:rStyle w:val="Strong"/>
          <w:rFonts w:ascii="Tahoma" w:hAnsi="Tahoma" w:cs="Tahoma"/>
          <w:b w:val="0"/>
        </w:rPr>
        <w:t xml:space="preserve"> evaluated by </w:t>
      </w:r>
      <w:r w:rsidR="00A907F4">
        <w:rPr>
          <w:rStyle w:val="Strong"/>
          <w:rFonts w:ascii="Tahoma" w:hAnsi="Tahoma" w:cs="Tahoma"/>
          <w:b w:val="0"/>
        </w:rPr>
        <w:t>Jason Holloway</w:t>
      </w:r>
    </w:p>
    <w:p w:rsidR="00A13315" w:rsidRDefault="00A907F4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Thomas Kim evaluated by Waseem Khaja</w:t>
      </w:r>
      <w:r w:rsidR="00A13315">
        <w:rPr>
          <w:rStyle w:val="Strong"/>
          <w:rFonts w:ascii="Tahoma" w:hAnsi="Tahoma" w:cs="Tahoma"/>
          <w:b w:val="0"/>
        </w:rPr>
        <w:t xml:space="preserve"> </w:t>
      </w:r>
    </w:p>
    <w:p w:rsidR="00A907F4" w:rsidRDefault="00A907F4" w:rsidP="00A907F4">
      <w:pPr>
        <w:numPr>
          <w:ilvl w:val="0"/>
          <w:numId w:val="18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Math Substitution Update</w:t>
      </w:r>
    </w:p>
    <w:p w:rsidR="007E178C" w:rsidRDefault="007E178C" w:rsidP="00A907F4">
      <w:pPr>
        <w:numPr>
          <w:ilvl w:val="0"/>
          <w:numId w:val="18"/>
        </w:num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Departmental structure</w:t>
      </w:r>
    </w:p>
    <w:p w:rsidR="00A13315" w:rsidRPr="00841808" w:rsidRDefault="00A13315" w:rsidP="00841808">
      <w:pPr>
        <w:rPr>
          <w:b/>
          <w:sz w:val="16"/>
          <w:szCs w:val="16"/>
        </w:rPr>
      </w:pPr>
      <w:r>
        <w:rPr>
          <w:rStyle w:val="Strong"/>
          <w:rFonts w:ascii="Tahoma" w:hAnsi="Tahoma" w:cs="Tahoma"/>
          <w:b w:val="0"/>
        </w:rPr>
        <w:tab/>
      </w:r>
    </w:p>
    <w:p w:rsidR="00A13315" w:rsidRDefault="004826E5" w:rsidP="00841808">
      <w:pPr>
        <w:numPr>
          <w:ilvl w:val="0"/>
          <w:numId w:val="17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AS-T in Math </w:t>
      </w:r>
      <w:r w:rsidR="007E178C">
        <w:rPr>
          <w:rFonts w:ascii="Tahoma" w:hAnsi="Tahoma" w:cs="Tahoma"/>
        </w:rPr>
        <w:t xml:space="preserve">(create new courses, Math 3E &amp; 3F) </w:t>
      </w:r>
      <w:r>
        <w:rPr>
          <w:rFonts w:ascii="Tahoma" w:hAnsi="Tahoma" w:cs="Tahoma"/>
        </w:rPr>
        <w:t>and C-ID</w:t>
      </w:r>
      <w:r w:rsidR="007E178C">
        <w:rPr>
          <w:rFonts w:ascii="Tahoma" w:hAnsi="Tahoma" w:cs="Tahoma"/>
        </w:rPr>
        <w:t xml:space="preserve"> matches</w:t>
      </w:r>
    </w:p>
    <w:p w:rsidR="007B2216" w:rsidRDefault="007B2216" w:rsidP="007B2216">
      <w:pPr>
        <w:pStyle w:val="ListParagraph"/>
        <w:rPr>
          <w:rFonts w:ascii="Tahoma" w:hAnsi="Tahoma" w:cs="Tahoma"/>
        </w:rPr>
      </w:pPr>
    </w:p>
    <w:p w:rsidR="007B2216" w:rsidRPr="007B2216" w:rsidRDefault="007B2216" w:rsidP="007B2216">
      <w:pPr>
        <w:rPr>
          <w:rFonts w:ascii="Tahoma" w:hAnsi="Tahoma" w:cs="Tahoma"/>
          <w:color w:val="000000"/>
          <w:sz w:val="20"/>
          <w:szCs w:val="20"/>
        </w:rPr>
      </w:pPr>
      <w:r w:rsidRPr="007B2216">
        <w:rPr>
          <w:rFonts w:ascii="Tahoma" w:hAnsi="Tahoma" w:cs="Tahoma"/>
          <w:color w:val="000000"/>
          <w:sz w:val="20"/>
          <w:szCs w:val="20"/>
        </w:rPr>
        <w:t>C-ID                                                                   Merritt Courses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150          College Algebra for Liberal Arts = MATH 15 (</w:t>
      </w:r>
      <w:r w:rsidRPr="007B2216">
        <w:rPr>
          <w:rFonts w:ascii="Californian FB" w:hAnsi="Californian FB" w:cs="Tahoma"/>
          <w:color w:val="FF6600"/>
          <w:sz w:val="22"/>
          <w:szCs w:val="22"/>
        </w:rPr>
        <w:t>Maybe Math 1?)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155          </w:t>
      </w:r>
      <w:proofErr w:type="spellStart"/>
      <w:r w:rsidRPr="007B2216">
        <w:rPr>
          <w:rFonts w:ascii="Californian FB" w:hAnsi="Californian FB" w:cs="Tahoma"/>
          <w:color w:val="000000"/>
          <w:sz w:val="22"/>
          <w:szCs w:val="22"/>
        </w:rPr>
        <w:t>Precalculus</w:t>
      </w:r>
      <w:proofErr w:type="spellEnd"/>
      <w:proofErr w:type="gramStart"/>
      <w:r w:rsidRPr="007B2216">
        <w:rPr>
          <w:rFonts w:ascii="Californian FB" w:hAnsi="Californian FB" w:cs="Tahoma"/>
          <w:color w:val="000000"/>
          <w:sz w:val="22"/>
          <w:szCs w:val="22"/>
        </w:rPr>
        <w:t>  =</w:t>
      </w:r>
      <w:proofErr w:type="gramEnd"/>
      <w:r w:rsidRPr="007B2216">
        <w:rPr>
          <w:rFonts w:ascii="Californian FB" w:hAnsi="Californian FB" w:cs="Tahoma"/>
          <w:color w:val="000000"/>
          <w:sz w:val="22"/>
          <w:szCs w:val="22"/>
        </w:rPr>
        <w:t xml:space="preserve"> MATH 2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210          Single Variable Calculus I Early </w:t>
      </w:r>
      <w:proofErr w:type="spellStart"/>
      <w:r w:rsidRPr="007B2216">
        <w:rPr>
          <w:rFonts w:ascii="Californian FB" w:hAnsi="Californian FB" w:cs="Tahoma"/>
          <w:color w:val="000000"/>
          <w:sz w:val="22"/>
          <w:szCs w:val="22"/>
        </w:rPr>
        <w:t>Transcendentals</w:t>
      </w:r>
      <w:proofErr w:type="spellEnd"/>
      <w:r w:rsidRPr="007B2216">
        <w:rPr>
          <w:rFonts w:ascii="Californian FB" w:hAnsi="Californian FB" w:cs="Tahoma"/>
          <w:color w:val="000000"/>
          <w:sz w:val="22"/>
          <w:szCs w:val="22"/>
        </w:rPr>
        <w:t xml:space="preserve"> = MATH 3A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220         Single Variable Calculus II Early </w:t>
      </w:r>
      <w:proofErr w:type="spellStart"/>
      <w:r w:rsidRPr="007B2216">
        <w:rPr>
          <w:rFonts w:ascii="Californian FB" w:hAnsi="Californian FB" w:cs="Tahoma"/>
          <w:color w:val="000000"/>
          <w:sz w:val="22"/>
          <w:szCs w:val="22"/>
        </w:rPr>
        <w:t>Transcendentals</w:t>
      </w:r>
      <w:proofErr w:type="spellEnd"/>
      <w:r w:rsidRPr="007B2216">
        <w:rPr>
          <w:rFonts w:ascii="Californian FB" w:hAnsi="Californian FB" w:cs="Tahoma"/>
          <w:color w:val="000000"/>
          <w:sz w:val="22"/>
          <w:szCs w:val="22"/>
        </w:rPr>
        <w:t xml:space="preserve"> = MATH 3B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230         Multivariable Calculus = MATH 3C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 851          Trigonometry = MATH 50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 900S Single Variable Calculus Sequence = MATH 3A-C</w:t>
      </w:r>
      <w:r w:rsidR="00CF7FC5">
        <w:rPr>
          <w:rFonts w:ascii="Californian FB" w:hAnsi="Californian FB" w:cs="Tahoma"/>
          <w:color w:val="000000"/>
          <w:sz w:val="22"/>
          <w:szCs w:val="22"/>
        </w:rPr>
        <w:t xml:space="preserve"> </w:t>
      </w:r>
      <w:r w:rsidR="00CF7FC5" w:rsidRPr="00CF7FC5">
        <w:rPr>
          <w:rFonts w:ascii="Californian FB" w:hAnsi="Californian FB" w:cs="Tahoma"/>
          <w:color w:val="FF0000"/>
          <w:sz w:val="22"/>
          <w:szCs w:val="22"/>
        </w:rPr>
        <w:t>(3A-3B)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MATH 910S Differential Equations and Linear Algebra = MATH 3D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FF0000"/>
          <w:sz w:val="20"/>
          <w:szCs w:val="20"/>
        </w:rPr>
        <w:t>Math 110   Introduction to Statistics Math 13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FF0000"/>
          <w:sz w:val="20"/>
          <w:szCs w:val="20"/>
        </w:rPr>
        <w:t>Math 140 Business Calculus Math 16A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 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 100S          Algebra/Trigonometry-Based Physics AB = PHYS 2A-B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 105            Algebra/Trigonometry-Based Physics A = PHYS 2A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 110             Algebra/Trigonometry-Based Physics B = PHYS 2B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 200S         Calculus-Based Physics for Scientists and Engineers: ABC = PHYS 4A-C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 205            Calculus-Based Physics for Scientists and Engineers: A = PHYS 4A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 210            Calculus-Based Physics for Scientists and Engineers: B = PHYS 4B</w:t>
      </w:r>
    </w:p>
    <w:p w:rsidR="007B2216" w:rsidRPr="007B2216" w:rsidRDefault="007B2216" w:rsidP="007B2216">
      <w:pPr>
        <w:rPr>
          <w:rFonts w:ascii="Californian FB" w:hAnsi="Californian FB" w:cs="Tahoma"/>
          <w:color w:val="000000"/>
          <w:sz w:val="22"/>
          <w:szCs w:val="22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PHYS 215             Calculus-Based Physics for Scientists and Engineers: C = PHYS 4C</w:t>
      </w:r>
    </w:p>
    <w:p w:rsidR="007B2216" w:rsidRDefault="007B2216" w:rsidP="00841808">
      <w:pPr>
        <w:rPr>
          <w:rFonts w:ascii="Tahoma" w:hAnsi="Tahoma" w:cs="Tahoma"/>
        </w:rPr>
      </w:pPr>
      <w:r w:rsidRPr="007B2216">
        <w:rPr>
          <w:rFonts w:ascii="Californian FB" w:hAnsi="Californian FB" w:cs="Tahoma"/>
          <w:color w:val="000000"/>
          <w:sz w:val="22"/>
          <w:szCs w:val="22"/>
        </w:rPr>
        <w:t> </w:t>
      </w:r>
    </w:p>
    <w:p w:rsidR="00841808" w:rsidRDefault="00841808" w:rsidP="00841808">
      <w:pPr>
        <w:numPr>
          <w:ilvl w:val="0"/>
          <w:numId w:val="17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Staffing  for unstaffed Summer 2014 &amp; Fall 2014 classes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5D109F" w:rsidRDefault="00584A22" w:rsidP="007170A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Style w:val="Strong"/>
          <w:rFonts w:ascii="Tahoma" w:hAnsi="Tahoma" w:cs="Tahoma"/>
          <w:b w:val="0"/>
          <w:color w:val="000000"/>
        </w:rPr>
        <w:t>6</w:t>
      </w:r>
      <w:r w:rsidR="00A13315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="00A13315">
        <w:rPr>
          <w:rStyle w:val="Strong"/>
          <w:rFonts w:ascii="Tahoma" w:hAnsi="Tahoma" w:cs="Tahoma"/>
          <w:b w:val="0"/>
          <w:color w:val="000000"/>
        </w:rPr>
        <w:tab/>
        <w:t>Ideas</w:t>
      </w:r>
      <w:r>
        <w:rPr>
          <w:rStyle w:val="Strong"/>
          <w:rFonts w:ascii="Tahoma" w:hAnsi="Tahoma" w:cs="Tahoma"/>
          <w:b w:val="0"/>
          <w:color w:val="000000"/>
        </w:rPr>
        <w:t>/proposal</w:t>
      </w:r>
      <w:r w:rsidR="00A13315">
        <w:rPr>
          <w:rStyle w:val="Strong"/>
          <w:rFonts w:ascii="Tahoma" w:hAnsi="Tahoma" w:cs="Tahoma"/>
          <w:b w:val="0"/>
          <w:color w:val="000000"/>
        </w:rPr>
        <w:t xml:space="preserve"> for improving retention/success rates – </w:t>
      </w:r>
      <w:r w:rsidR="00A13315" w:rsidRPr="005D109F">
        <w:rPr>
          <w:rStyle w:val="Strong"/>
          <w:rFonts w:ascii="Tahoma" w:hAnsi="Tahoma" w:cs="Tahoma"/>
          <w:b w:val="0"/>
          <w:color w:val="000000"/>
          <w:sz w:val="20"/>
          <w:szCs w:val="20"/>
        </w:rPr>
        <w:t>placement, curriculum, bridge workshops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66295D" w:rsidRDefault="00584A22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7</w:t>
      </w:r>
      <w:r w:rsidR="00A13315" w:rsidRPr="000F2814">
        <w:rPr>
          <w:rStyle w:val="Strong"/>
          <w:rFonts w:ascii="Tahoma" w:hAnsi="Tahoma" w:cs="Tahoma"/>
          <w:b w:val="0"/>
        </w:rPr>
        <w:t>)</w:t>
      </w:r>
      <w:r w:rsidR="00A13315" w:rsidRPr="000F2814">
        <w:rPr>
          <w:rStyle w:val="Strong"/>
          <w:rFonts w:ascii="Tahoma" w:hAnsi="Tahoma" w:cs="Tahoma"/>
          <w:b w:val="0"/>
        </w:rPr>
        <w:tab/>
        <w:t>Other items from faculty</w:t>
      </w:r>
      <w:bookmarkEnd w:id="0"/>
      <w:bookmarkEnd w:id="1"/>
    </w:p>
    <w:sectPr w:rsidR="00A13315" w:rsidRPr="0066295D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AD0F75"/>
    <w:multiLevelType w:val="hybridMultilevel"/>
    <w:tmpl w:val="DD1E5954"/>
    <w:lvl w:ilvl="0" w:tplc="2B468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3482B"/>
    <w:multiLevelType w:val="hybridMultilevel"/>
    <w:tmpl w:val="F8A6C04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FE15107"/>
    <w:multiLevelType w:val="multilevel"/>
    <w:tmpl w:val="075496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cs="Times New Roman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2718" w:hanging="648"/>
      </w:pPr>
      <w:rPr>
        <w:rFonts w:cs="Times New Roman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4"/>
  </w:num>
  <w:num w:numId="5">
    <w:abstractNumId w:val="17"/>
  </w:num>
  <w:num w:numId="6">
    <w:abstractNumId w:val="9"/>
  </w:num>
  <w:num w:numId="7">
    <w:abstractNumId w:val="2"/>
  </w:num>
  <w:num w:numId="8">
    <w:abstractNumId w:val="11"/>
  </w:num>
  <w:num w:numId="9">
    <w:abstractNumId w:val="16"/>
  </w:num>
  <w:num w:numId="10">
    <w:abstractNumId w:val="1"/>
  </w:num>
  <w:num w:numId="11">
    <w:abstractNumId w:val="3"/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12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A7139"/>
    <w:rsid w:val="000B25E3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1BD9"/>
    <w:rsid w:val="003E3D6E"/>
    <w:rsid w:val="003E4F76"/>
    <w:rsid w:val="004000FE"/>
    <w:rsid w:val="00410D7D"/>
    <w:rsid w:val="00412485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26E5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09CF"/>
    <w:rsid w:val="005317B9"/>
    <w:rsid w:val="00531EA4"/>
    <w:rsid w:val="00537067"/>
    <w:rsid w:val="00551A1E"/>
    <w:rsid w:val="00564BEB"/>
    <w:rsid w:val="00566CBE"/>
    <w:rsid w:val="005763AC"/>
    <w:rsid w:val="00577D87"/>
    <w:rsid w:val="0058338B"/>
    <w:rsid w:val="00584798"/>
    <w:rsid w:val="00584A22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2976"/>
    <w:rsid w:val="00756549"/>
    <w:rsid w:val="00763579"/>
    <w:rsid w:val="00777FA4"/>
    <w:rsid w:val="0078583C"/>
    <w:rsid w:val="00786532"/>
    <w:rsid w:val="00787967"/>
    <w:rsid w:val="00791A35"/>
    <w:rsid w:val="007A27EB"/>
    <w:rsid w:val="007A5371"/>
    <w:rsid w:val="007B2216"/>
    <w:rsid w:val="007B2649"/>
    <w:rsid w:val="007C07B3"/>
    <w:rsid w:val="007C0C13"/>
    <w:rsid w:val="007C43E3"/>
    <w:rsid w:val="007C4EF0"/>
    <w:rsid w:val="007D119A"/>
    <w:rsid w:val="007E178C"/>
    <w:rsid w:val="007E296F"/>
    <w:rsid w:val="007E529C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1808"/>
    <w:rsid w:val="00843674"/>
    <w:rsid w:val="00844EC4"/>
    <w:rsid w:val="0084651D"/>
    <w:rsid w:val="00847C99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3953"/>
    <w:rsid w:val="009C5334"/>
    <w:rsid w:val="009C6F24"/>
    <w:rsid w:val="009C724A"/>
    <w:rsid w:val="009D7252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7F4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47DBC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CF7FC5"/>
    <w:rsid w:val="00D01F88"/>
    <w:rsid w:val="00D06672"/>
    <w:rsid w:val="00D10055"/>
    <w:rsid w:val="00D10548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B2216"/>
    <w:rPr>
      <w:rFonts w:ascii="Californian FB" w:hAnsi="Californian FB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2216"/>
    <w:rPr>
      <w:rFonts w:ascii="Californian FB" w:hAnsi="Californian FB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Math/ Philosophy Department Meeting</vt:lpstr>
    </vt:vector>
  </TitlesOfParts>
  <Company>Peralta Colleges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27</cp:revision>
  <cp:lastPrinted>2013-08-16T06:58:00Z</cp:lastPrinted>
  <dcterms:created xsi:type="dcterms:W3CDTF">2014-02-10T00:13:00Z</dcterms:created>
  <dcterms:modified xsi:type="dcterms:W3CDTF">2014-02-11T00:17:00Z</dcterms:modified>
</cp:coreProperties>
</file>