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46FA" w14:textId="088DD1D8" w:rsidR="005225B2" w:rsidRDefault="00D62B4C" w:rsidP="00D62B4C">
      <w:pPr>
        <w:spacing w:before="120" w:after="120"/>
      </w:pPr>
      <w:bookmarkStart w:id="0" w:name="_GoBack"/>
      <w:bookmarkEnd w:id="0"/>
      <w:r>
        <w:t xml:space="preserve">SLOAC Meeting Notes – </w:t>
      </w:r>
      <w:r w:rsidR="00EF0670">
        <w:rPr>
          <w:highlight w:val="yellow"/>
        </w:rPr>
        <w:t>Sept 27</w:t>
      </w:r>
      <w:proofErr w:type="gramStart"/>
      <w:r w:rsidR="00EF0670">
        <w:rPr>
          <w:highlight w:val="yellow"/>
        </w:rPr>
        <w:t xml:space="preserve">, </w:t>
      </w:r>
      <w:r w:rsidR="004A683F" w:rsidRPr="00822E29">
        <w:rPr>
          <w:highlight w:val="yellow"/>
        </w:rPr>
        <w:t xml:space="preserve"> 2016</w:t>
      </w:r>
      <w:proofErr w:type="gramEnd"/>
      <w:r w:rsidR="00EF0670">
        <w:t xml:space="preserve"> 2:00-3:30pm </w:t>
      </w:r>
    </w:p>
    <w:p w14:paraId="6D21D18A" w14:textId="4918FE85" w:rsidR="00D62B4C" w:rsidRDefault="009758BE" w:rsidP="00D62B4C">
      <w:pPr>
        <w:spacing w:before="120" w:after="120"/>
      </w:pPr>
      <w:r>
        <w:t>Present:</w:t>
      </w:r>
      <w:r w:rsidR="008A43A1">
        <w:t xml:space="preserve"> </w:t>
      </w:r>
      <w:r w:rsidR="008A43A1" w:rsidRPr="00822E29">
        <w:rPr>
          <w:highlight w:val="yellow"/>
        </w:rPr>
        <w:t>Laura Forlin</w:t>
      </w:r>
      <w:r w:rsidR="002C428A" w:rsidRPr="00822E29">
        <w:rPr>
          <w:highlight w:val="yellow"/>
        </w:rPr>
        <w:t xml:space="preserve">, Marty Zielke, </w:t>
      </w:r>
      <w:r w:rsidR="00315360">
        <w:rPr>
          <w:highlight w:val="yellow"/>
        </w:rPr>
        <w:t>Heather Casale</w:t>
      </w:r>
      <w:r w:rsidR="007204A5">
        <w:rPr>
          <w:highlight w:val="yellow"/>
        </w:rPr>
        <w:t xml:space="preserve"> (chair)</w:t>
      </w:r>
      <w:r w:rsidR="00D62B4C" w:rsidRPr="00822E29">
        <w:rPr>
          <w:highlight w:val="yellow"/>
        </w:rPr>
        <w:t xml:space="preserve">, </w:t>
      </w:r>
      <w:r w:rsidR="00306941" w:rsidRPr="00822E29">
        <w:rPr>
          <w:highlight w:val="yellow"/>
        </w:rPr>
        <w:t>Ann Elliott</w:t>
      </w:r>
      <w:r w:rsidR="00D274BC" w:rsidRPr="00822E29">
        <w:rPr>
          <w:b/>
          <w:highlight w:val="yellow"/>
        </w:rPr>
        <w:t>,</w:t>
      </w:r>
      <w:r w:rsidR="00D62B4C" w:rsidRPr="00822E29">
        <w:rPr>
          <w:highlight w:val="yellow"/>
        </w:rPr>
        <w:t xml:space="preserve"> </w:t>
      </w:r>
      <w:r w:rsidR="001D0324" w:rsidRPr="00822E29">
        <w:rPr>
          <w:highlight w:val="yellow"/>
        </w:rPr>
        <w:t>Susan Andrien</w:t>
      </w:r>
      <w:r w:rsidRPr="00822E29">
        <w:rPr>
          <w:highlight w:val="yellow"/>
        </w:rPr>
        <w:t xml:space="preserve">, </w:t>
      </w:r>
      <w:r w:rsidR="007204A5">
        <w:rPr>
          <w:highlight w:val="yellow"/>
        </w:rPr>
        <w:t>Jeffrey Lamb, Lilia Chavez</w:t>
      </w:r>
    </w:p>
    <w:tbl>
      <w:tblPr>
        <w:tblStyle w:val="TableGrid"/>
        <w:tblW w:w="13680" w:type="dxa"/>
        <w:tblLook w:val="04A0" w:firstRow="1" w:lastRow="0" w:firstColumn="1" w:lastColumn="0" w:noHBand="0" w:noVBand="1"/>
      </w:tblPr>
      <w:tblGrid>
        <w:gridCol w:w="3582"/>
        <w:gridCol w:w="5706"/>
        <w:gridCol w:w="4392"/>
      </w:tblGrid>
      <w:tr w:rsidR="00D62B4C" w14:paraId="3117CA71" w14:textId="77777777" w:rsidTr="009758BE">
        <w:tc>
          <w:tcPr>
            <w:tcW w:w="3582" w:type="dxa"/>
          </w:tcPr>
          <w:p w14:paraId="45708A7A" w14:textId="77777777" w:rsidR="00D62B4C" w:rsidRDefault="00D62B4C" w:rsidP="00D62B4C">
            <w:pPr>
              <w:spacing w:before="120" w:after="120"/>
            </w:pPr>
            <w:r>
              <w:t>Agenda Item</w:t>
            </w:r>
          </w:p>
        </w:tc>
        <w:tc>
          <w:tcPr>
            <w:tcW w:w="5706" w:type="dxa"/>
          </w:tcPr>
          <w:p w14:paraId="097D412A" w14:textId="77777777" w:rsidR="00D62B4C" w:rsidRDefault="00D62B4C" w:rsidP="00D62B4C">
            <w:pPr>
              <w:spacing w:before="120" w:after="120"/>
            </w:pPr>
            <w:r>
              <w:t>Discussion</w:t>
            </w:r>
          </w:p>
        </w:tc>
        <w:tc>
          <w:tcPr>
            <w:tcW w:w="4392" w:type="dxa"/>
          </w:tcPr>
          <w:p w14:paraId="2539AFBE" w14:textId="77777777" w:rsidR="00D62B4C" w:rsidRDefault="00D62B4C" w:rsidP="00D62B4C">
            <w:pPr>
              <w:spacing w:before="120" w:after="120"/>
            </w:pPr>
            <w:r>
              <w:t>Action Item</w:t>
            </w:r>
          </w:p>
        </w:tc>
      </w:tr>
      <w:tr w:rsidR="00306941" w14:paraId="5D5F5C54" w14:textId="77777777" w:rsidTr="009758BE">
        <w:tc>
          <w:tcPr>
            <w:tcW w:w="3582" w:type="dxa"/>
          </w:tcPr>
          <w:p w14:paraId="6408B144" w14:textId="04791FDA" w:rsidR="00306941" w:rsidRDefault="00306941" w:rsidP="00D62B4C">
            <w:pPr>
              <w:spacing w:before="120" w:after="120"/>
            </w:pPr>
            <w:r>
              <w:t>1. Approval of Agenda</w:t>
            </w:r>
          </w:p>
        </w:tc>
        <w:tc>
          <w:tcPr>
            <w:tcW w:w="5706" w:type="dxa"/>
          </w:tcPr>
          <w:p w14:paraId="3C856508" w14:textId="7D1BEB7E" w:rsidR="00306941" w:rsidRDefault="00306941" w:rsidP="001D0324">
            <w:pPr>
              <w:spacing w:before="120" w:after="120"/>
            </w:pPr>
          </w:p>
        </w:tc>
        <w:tc>
          <w:tcPr>
            <w:tcW w:w="4392" w:type="dxa"/>
          </w:tcPr>
          <w:p w14:paraId="6481A9E3" w14:textId="33263883" w:rsidR="00306941" w:rsidRDefault="00306941" w:rsidP="00306941">
            <w:pPr>
              <w:spacing w:before="120" w:after="120"/>
            </w:pPr>
          </w:p>
        </w:tc>
      </w:tr>
      <w:tr w:rsidR="00D62B4C" w14:paraId="01080280" w14:textId="77777777" w:rsidTr="009758BE">
        <w:tc>
          <w:tcPr>
            <w:tcW w:w="3582" w:type="dxa"/>
          </w:tcPr>
          <w:p w14:paraId="78BE104A" w14:textId="2C3B9871" w:rsidR="00D62B4C" w:rsidRDefault="008A43A1" w:rsidP="007204A5">
            <w:pPr>
              <w:spacing w:before="120" w:after="120"/>
            </w:pPr>
            <w:r>
              <w:t xml:space="preserve">2. </w:t>
            </w:r>
            <w:r w:rsidR="007204A5">
              <w:t>Semester action plan</w:t>
            </w:r>
          </w:p>
        </w:tc>
        <w:tc>
          <w:tcPr>
            <w:tcW w:w="5706" w:type="dxa"/>
          </w:tcPr>
          <w:p w14:paraId="2292D0BD" w14:textId="688E28E7" w:rsidR="00306941" w:rsidRDefault="00306941" w:rsidP="00EF0670">
            <w:pPr>
              <w:spacing w:before="120" w:after="120"/>
            </w:pPr>
            <w:r>
              <w:t xml:space="preserve"> </w:t>
            </w:r>
            <w:r w:rsidR="00EF0670">
              <w:t xml:space="preserve">Next email will be Susan’s FAQ. Has been reviewed and updated. </w:t>
            </w:r>
          </w:p>
        </w:tc>
        <w:tc>
          <w:tcPr>
            <w:tcW w:w="4392" w:type="dxa"/>
          </w:tcPr>
          <w:p w14:paraId="3B3BD285" w14:textId="30C4065A" w:rsidR="00306941" w:rsidRDefault="00EF0670" w:rsidP="00306941">
            <w:pPr>
              <w:spacing w:before="120" w:after="120"/>
            </w:pPr>
            <w:r>
              <w:t>Plan to send out in the next 1-2 weeks.</w:t>
            </w:r>
          </w:p>
        </w:tc>
      </w:tr>
      <w:tr w:rsidR="00D62B4C" w14:paraId="68A2A16B" w14:textId="77777777" w:rsidTr="009758BE">
        <w:tc>
          <w:tcPr>
            <w:tcW w:w="3582" w:type="dxa"/>
          </w:tcPr>
          <w:p w14:paraId="1D41C4A6" w14:textId="6DF223A9" w:rsidR="00D274BC" w:rsidRDefault="00EF0670" w:rsidP="00D62B4C">
            <w:pPr>
              <w:spacing w:before="120" w:after="120"/>
            </w:pPr>
            <w:r>
              <w:t>3. Staffing support</w:t>
            </w:r>
          </w:p>
          <w:p w14:paraId="2B54953C" w14:textId="50C7D4F6" w:rsidR="00D274BC" w:rsidRDefault="00D274BC" w:rsidP="00D62B4C">
            <w:pPr>
              <w:spacing w:before="120" w:after="120"/>
            </w:pPr>
          </w:p>
        </w:tc>
        <w:tc>
          <w:tcPr>
            <w:tcW w:w="5706" w:type="dxa"/>
          </w:tcPr>
          <w:p w14:paraId="66EDE321" w14:textId="7D4F0B1E" w:rsidR="008A43A1" w:rsidRDefault="00EF0670" w:rsidP="00EF0670">
            <w:pPr>
              <w:spacing w:before="120" w:after="120"/>
            </w:pPr>
            <w:proofErr w:type="spellStart"/>
            <w:proofErr w:type="gramStart"/>
            <w:r>
              <w:t>ePaf</w:t>
            </w:r>
            <w:proofErr w:type="spellEnd"/>
            <w:proofErr w:type="gramEnd"/>
            <w:r>
              <w:t xml:space="preserve"> for student still pending, cannot yet hand off work/data for entry to her. Plans are piling up</w:t>
            </w:r>
          </w:p>
        </w:tc>
        <w:tc>
          <w:tcPr>
            <w:tcW w:w="4392" w:type="dxa"/>
          </w:tcPr>
          <w:p w14:paraId="4F2F6781" w14:textId="4B541175" w:rsidR="00D62B4C" w:rsidRDefault="00EF0670" w:rsidP="00D62B4C">
            <w:pPr>
              <w:spacing w:before="120" w:after="120"/>
            </w:pPr>
            <w:proofErr w:type="spellStart"/>
            <w:proofErr w:type="gramStart"/>
            <w:r>
              <w:t>ePaf</w:t>
            </w:r>
            <w:proofErr w:type="spellEnd"/>
            <w:proofErr w:type="gramEnd"/>
            <w:r>
              <w:t xml:space="preserve"> status checked by </w:t>
            </w:r>
            <w:proofErr w:type="spellStart"/>
            <w:r>
              <w:t>J.Lamb</w:t>
            </w:r>
            <w:proofErr w:type="spellEnd"/>
            <w:r>
              <w:t>, processed late yesterday. Good news!</w:t>
            </w:r>
          </w:p>
        </w:tc>
      </w:tr>
      <w:tr w:rsidR="00D274BC" w14:paraId="5FA8999C" w14:textId="77777777" w:rsidTr="009758BE">
        <w:tc>
          <w:tcPr>
            <w:tcW w:w="3582" w:type="dxa"/>
          </w:tcPr>
          <w:p w14:paraId="05654417" w14:textId="6D36AE84" w:rsidR="00D274BC" w:rsidRDefault="00D274BC" w:rsidP="00D62B4C">
            <w:pPr>
              <w:spacing w:before="120" w:after="120"/>
            </w:pPr>
          </w:p>
        </w:tc>
        <w:tc>
          <w:tcPr>
            <w:tcW w:w="5706" w:type="dxa"/>
          </w:tcPr>
          <w:p w14:paraId="045A9FFD" w14:textId="77777777" w:rsidR="00EF0670" w:rsidRDefault="00EF0670" w:rsidP="008A43A1">
            <w:pPr>
              <w:spacing w:before="120" w:after="120"/>
              <w:ind w:left="60"/>
            </w:pPr>
            <w:r>
              <w:t xml:space="preserve">Stipend status from last semester- not able to pay as there is no budget loaded. Discussed adding “assessment” as line item to all grants on campus. </w:t>
            </w:r>
          </w:p>
          <w:p w14:paraId="71459F6E" w14:textId="77777777" w:rsidR="00EF0670" w:rsidRDefault="00EF0670" w:rsidP="008A43A1">
            <w:pPr>
              <w:spacing w:before="120" w:after="120"/>
              <w:ind w:left="60"/>
            </w:pPr>
          </w:p>
          <w:p w14:paraId="170235BA" w14:textId="77777777" w:rsidR="00EF0670" w:rsidRDefault="00EF0670" w:rsidP="008A43A1">
            <w:pPr>
              <w:spacing w:before="120" w:after="120"/>
              <w:ind w:left="60"/>
            </w:pPr>
          </w:p>
          <w:p w14:paraId="4AD3D04D" w14:textId="77777777" w:rsidR="00EF0670" w:rsidRDefault="00EF0670" w:rsidP="008A43A1">
            <w:pPr>
              <w:spacing w:before="120" w:after="120"/>
              <w:ind w:left="60"/>
            </w:pPr>
          </w:p>
          <w:p w14:paraId="18F1D770" w14:textId="23B8529A" w:rsidR="00CF1B88" w:rsidRDefault="00EF0670" w:rsidP="008A43A1">
            <w:pPr>
              <w:spacing w:before="120" w:after="120"/>
              <w:ind w:left="60"/>
            </w:pPr>
            <w:r>
              <w:t xml:space="preserve">Discussed need for permanent support person for both Curriculum and Assessment Specialist as well as for the campus Researcher. </w:t>
            </w:r>
          </w:p>
        </w:tc>
        <w:tc>
          <w:tcPr>
            <w:tcW w:w="4392" w:type="dxa"/>
          </w:tcPr>
          <w:p w14:paraId="7E302B20" w14:textId="77777777" w:rsidR="00D274BC" w:rsidRDefault="00EF0670" w:rsidP="00D62B4C">
            <w:pPr>
              <w:spacing w:before="120" w:after="120"/>
            </w:pPr>
            <w:r>
              <w:t xml:space="preserve">J. Lamb emailed Karen Engel at district to determine feasibility. </w:t>
            </w:r>
          </w:p>
          <w:p w14:paraId="3AEAE880" w14:textId="77777777" w:rsidR="00EF0670" w:rsidRDefault="00EF0670" w:rsidP="00D62B4C">
            <w:pPr>
              <w:spacing w:before="120" w:after="120"/>
            </w:pPr>
            <w:r>
              <w:t xml:space="preserve">Request budget </w:t>
            </w:r>
            <w:proofErr w:type="gramStart"/>
            <w:r>
              <w:t>committee  to</w:t>
            </w:r>
            <w:proofErr w:type="gramEnd"/>
            <w:r>
              <w:t xml:space="preserve"> communicate out to campus when budget requests approved d/t outcome assessment as campus wide motivation. </w:t>
            </w:r>
          </w:p>
          <w:p w14:paraId="60E637C3" w14:textId="77777777" w:rsidR="00EF0670" w:rsidRDefault="00EF0670" w:rsidP="00D62B4C">
            <w:pPr>
              <w:spacing w:before="120" w:after="120"/>
            </w:pPr>
          </w:p>
          <w:p w14:paraId="10E29631" w14:textId="7AF615B1" w:rsidR="00EF0670" w:rsidRDefault="00EF0670" w:rsidP="00D62B4C">
            <w:pPr>
              <w:spacing w:before="120" w:after="120"/>
            </w:pPr>
            <w:r>
              <w:t xml:space="preserve">J. Lamb indicated his APU will request additional staff for these two important campus resources. </w:t>
            </w:r>
          </w:p>
        </w:tc>
      </w:tr>
      <w:tr w:rsidR="00EF0670" w14:paraId="64A35644" w14:textId="77777777" w:rsidTr="009758BE">
        <w:tc>
          <w:tcPr>
            <w:tcW w:w="3582" w:type="dxa"/>
          </w:tcPr>
          <w:p w14:paraId="0E9DF057" w14:textId="18F37852" w:rsidR="00EF0670" w:rsidRDefault="00EF0670" w:rsidP="00D62B4C">
            <w:pPr>
              <w:spacing w:before="120" w:after="120"/>
            </w:pPr>
          </w:p>
        </w:tc>
        <w:tc>
          <w:tcPr>
            <w:tcW w:w="5706" w:type="dxa"/>
          </w:tcPr>
          <w:p w14:paraId="5C19EDD4" w14:textId="77777777" w:rsidR="00EF0670" w:rsidRDefault="00EF0670" w:rsidP="008A43A1">
            <w:pPr>
              <w:spacing w:before="120" w:after="120"/>
              <w:ind w:left="60"/>
            </w:pPr>
          </w:p>
        </w:tc>
        <w:tc>
          <w:tcPr>
            <w:tcW w:w="4392" w:type="dxa"/>
          </w:tcPr>
          <w:p w14:paraId="69C5CF01" w14:textId="77777777" w:rsidR="00EF0670" w:rsidRDefault="00EF0670" w:rsidP="00D62B4C">
            <w:pPr>
              <w:spacing w:before="120" w:after="120"/>
            </w:pPr>
          </w:p>
        </w:tc>
      </w:tr>
      <w:tr w:rsidR="003644E1" w14:paraId="32A77F8C" w14:textId="77777777" w:rsidTr="009758BE">
        <w:tc>
          <w:tcPr>
            <w:tcW w:w="3582" w:type="dxa"/>
          </w:tcPr>
          <w:p w14:paraId="1446FCA2" w14:textId="5CE78D02" w:rsidR="003644E1" w:rsidRDefault="00EF0670" w:rsidP="00D62B4C">
            <w:pPr>
              <w:spacing w:before="120" w:after="120"/>
            </w:pPr>
            <w:r>
              <w:t>4. Summit Summary</w:t>
            </w:r>
          </w:p>
        </w:tc>
        <w:tc>
          <w:tcPr>
            <w:tcW w:w="5706" w:type="dxa"/>
          </w:tcPr>
          <w:p w14:paraId="02567EFD" w14:textId="3A197898" w:rsidR="00CF1B88" w:rsidRDefault="00EF0670" w:rsidP="00CF1B88">
            <w:pPr>
              <w:spacing w:before="120" w:after="120"/>
            </w:pPr>
            <w:r>
              <w:t xml:space="preserve">Reviewed discussion and info gathered. </w:t>
            </w:r>
          </w:p>
        </w:tc>
        <w:tc>
          <w:tcPr>
            <w:tcW w:w="4392" w:type="dxa"/>
          </w:tcPr>
          <w:p w14:paraId="4B5262DC" w14:textId="60453167" w:rsidR="00CF1B88" w:rsidRDefault="00EF0670" w:rsidP="00D62B4C">
            <w:pPr>
              <w:spacing w:before="120" w:after="120"/>
            </w:pPr>
            <w:r>
              <w:t xml:space="preserve">Will bring to next SLOAC meeting to review and discuss. Plan to develop </w:t>
            </w:r>
            <w:r>
              <w:lastRenderedPageBreak/>
              <w:t xml:space="preserve">“best practices” handout. </w:t>
            </w:r>
          </w:p>
        </w:tc>
      </w:tr>
      <w:tr w:rsidR="00EF0670" w14:paraId="3468DCB9" w14:textId="77777777" w:rsidTr="009758BE">
        <w:tc>
          <w:tcPr>
            <w:tcW w:w="3582" w:type="dxa"/>
          </w:tcPr>
          <w:p w14:paraId="2B10856F" w14:textId="35E87ED2" w:rsidR="00EF0670" w:rsidRDefault="00EF0670" w:rsidP="00D62B4C">
            <w:pPr>
              <w:spacing w:before="120" w:after="120"/>
            </w:pPr>
            <w:r>
              <w:lastRenderedPageBreak/>
              <w:t>5. ILO update</w:t>
            </w:r>
          </w:p>
        </w:tc>
        <w:tc>
          <w:tcPr>
            <w:tcW w:w="5706" w:type="dxa"/>
          </w:tcPr>
          <w:p w14:paraId="33DBC7C5" w14:textId="76BEEFF3" w:rsidR="00EF0670" w:rsidRDefault="00EF0670" w:rsidP="00EF0670">
            <w:pPr>
              <w:spacing w:before="120" w:after="120"/>
            </w:pPr>
            <w:r>
              <w:t>Laura sent out email, but has not received much response, only a few people, mostly SLOAC</w:t>
            </w:r>
          </w:p>
        </w:tc>
        <w:tc>
          <w:tcPr>
            <w:tcW w:w="4392" w:type="dxa"/>
          </w:tcPr>
          <w:p w14:paraId="118B9F3F" w14:textId="160846A0" w:rsidR="00EF0670" w:rsidRDefault="00EF0670" w:rsidP="00D62B4C">
            <w:pPr>
              <w:spacing w:before="120" w:after="120"/>
            </w:pPr>
            <w:r>
              <w:t xml:space="preserve">She will resend and encourage faculty 1:1 to attend and participate. </w:t>
            </w:r>
          </w:p>
        </w:tc>
      </w:tr>
      <w:tr w:rsidR="00EF0670" w14:paraId="72E7B7C3" w14:textId="77777777" w:rsidTr="009758BE">
        <w:tc>
          <w:tcPr>
            <w:tcW w:w="3582" w:type="dxa"/>
          </w:tcPr>
          <w:p w14:paraId="2315DBFD" w14:textId="4DAB300B" w:rsidR="00EF0670" w:rsidRDefault="00EF0670" w:rsidP="00D62B4C">
            <w:pPr>
              <w:spacing w:before="120" w:after="120"/>
            </w:pPr>
            <w:r>
              <w:t>6. Other topics</w:t>
            </w:r>
          </w:p>
        </w:tc>
        <w:tc>
          <w:tcPr>
            <w:tcW w:w="5706" w:type="dxa"/>
          </w:tcPr>
          <w:p w14:paraId="18A53322" w14:textId="72A760EB" w:rsidR="00EF0670" w:rsidRDefault="00EF0670" w:rsidP="00EF0670">
            <w:pPr>
              <w:spacing w:before="120" w:after="120"/>
            </w:pPr>
            <w:r>
              <w:t xml:space="preserve">ASMC student rep alerted us to part-time work opportunity for students in voter registration. </w:t>
            </w:r>
          </w:p>
        </w:tc>
        <w:tc>
          <w:tcPr>
            <w:tcW w:w="4392" w:type="dxa"/>
          </w:tcPr>
          <w:p w14:paraId="14A75800" w14:textId="56AE2AA8" w:rsidR="00EF0670" w:rsidRDefault="00EF0670" w:rsidP="00D62B4C">
            <w:pPr>
              <w:spacing w:before="120" w:after="120"/>
            </w:pPr>
            <w:r>
              <w:t xml:space="preserve">Faculty will communicate opportunity to students. </w:t>
            </w:r>
          </w:p>
        </w:tc>
      </w:tr>
    </w:tbl>
    <w:p w14:paraId="421772BE" w14:textId="02077B90" w:rsidR="00D62B4C" w:rsidRDefault="00D62B4C" w:rsidP="00D62B4C">
      <w:pPr>
        <w:spacing w:before="120" w:after="120"/>
      </w:pPr>
    </w:p>
    <w:sectPr w:rsidR="00D62B4C" w:rsidSect="00D62B4C">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573B" w14:textId="77777777" w:rsidR="00ED5063" w:rsidRDefault="00ED5063" w:rsidP="00822E29">
      <w:r>
        <w:separator/>
      </w:r>
    </w:p>
  </w:endnote>
  <w:endnote w:type="continuationSeparator" w:id="0">
    <w:p w14:paraId="2308126B" w14:textId="77777777" w:rsidR="00ED5063" w:rsidRDefault="00ED5063"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0BFF" w14:textId="75A9D151" w:rsidR="00822E29" w:rsidRPr="00822E29" w:rsidRDefault="00822E29" w:rsidP="00822E29">
    <w:pPr>
      <w:pStyle w:val="Footer"/>
      <w:tabs>
        <w:tab w:val="clear" w:pos="9360"/>
        <w:tab w:val="left" w:pos="5040"/>
        <w:tab w:val="left" w:pos="5760"/>
        <w:tab w:val="left" w:pos="6480"/>
      </w:tabs>
      <w:jc w:val="center"/>
      <w:rPr>
        <w:sz w:val="20"/>
      </w:rPr>
    </w:pPr>
    <w:r w:rsidRPr="00822E29">
      <w:rPr>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64A9" w14:textId="77777777" w:rsidR="00ED5063" w:rsidRDefault="00ED5063" w:rsidP="00822E29">
      <w:r>
        <w:separator/>
      </w:r>
    </w:p>
  </w:footnote>
  <w:footnote w:type="continuationSeparator" w:id="0">
    <w:p w14:paraId="2DFF3332" w14:textId="77777777" w:rsidR="00ED5063" w:rsidRDefault="00ED5063" w:rsidP="0082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21A"/>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248AC"/>
    <w:multiLevelType w:val="hybridMultilevel"/>
    <w:tmpl w:val="0046B910"/>
    <w:lvl w:ilvl="0" w:tplc="C50629D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D102972"/>
    <w:multiLevelType w:val="hybridMultilevel"/>
    <w:tmpl w:val="C5166852"/>
    <w:lvl w:ilvl="0" w:tplc="D486B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B1273FD"/>
    <w:multiLevelType w:val="hybridMultilevel"/>
    <w:tmpl w:val="4E6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15958"/>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5BC1"/>
    <w:multiLevelType w:val="hybridMultilevel"/>
    <w:tmpl w:val="6B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C"/>
    <w:rsid w:val="001547FD"/>
    <w:rsid w:val="001D0324"/>
    <w:rsid w:val="002C428A"/>
    <w:rsid w:val="00306941"/>
    <w:rsid w:val="00315360"/>
    <w:rsid w:val="003644E1"/>
    <w:rsid w:val="00417FF3"/>
    <w:rsid w:val="004A683F"/>
    <w:rsid w:val="005051DE"/>
    <w:rsid w:val="00516AC0"/>
    <w:rsid w:val="00516D37"/>
    <w:rsid w:val="005225B2"/>
    <w:rsid w:val="00562204"/>
    <w:rsid w:val="005A4DD1"/>
    <w:rsid w:val="006464EA"/>
    <w:rsid w:val="00652D01"/>
    <w:rsid w:val="006836D4"/>
    <w:rsid w:val="007204A5"/>
    <w:rsid w:val="00822E29"/>
    <w:rsid w:val="00823E56"/>
    <w:rsid w:val="0083503E"/>
    <w:rsid w:val="008A43A1"/>
    <w:rsid w:val="008A4541"/>
    <w:rsid w:val="009758BE"/>
    <w:rsid w:val="00A256EA"/>
    <w:rsid w:val="00AA7835"/>
    <w:rsid w:val="00AD2427"/>
    <w:rsid w:val="00AD5967"/>
    <w:rsid w:val="00B077E2"/>
    <w:rsid w:val="00C41315"/>
    <w:rsid w:val="00CD22D6"/>
    <w:rsid w:val="00CF1B88"/>
    <w:rsid w:val="00D274BC"/>
    <w:rsid w:val="00D534E1"/>
    <w:rsid w:val="00D62B4C"/>
    <w:rsid w:val="00DC7955"/>
    <w:rsid w:val="00E90586"/>
    <w:rsid w:val="00ED5063"/>
    <w:rsid w:val="00EE24C4"/>
    <w:rsid w:val="00EF0670"/>
    <w:rsid w:val="00F8010A"/>
    <w:rsid w:val="00F8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2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LaShaune Fitch</cp:lastModifiedBy>
  <cp:revision>2</cp:revision>
  <dcterms:created xsi:type="dcterms:W3CDTF">2017-02-28T18:02:00Z</dcterms:created>
  <dcterms:modified xsi:type="dcterms:W3CDTF">2017-02-28T18:02:00Z</dcterms:modified>
</cp:coreProperties>
</file>