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34" w:rsidRPr="00B41EE5" w:rsidRDefault="00427972" w:rsidP="00427972">
      <w:pPr>
        <w:spacing w:before="120" w:after="120"/>
        <w:jc w:val="center"/>
      </w:pPr>
      <w:r>
        <w:t xml:space="preserve">SLOAC </w:t>
      </w:r>
      <w:r w:rsidR="00D51E34" w:rsidRPr="00B41EE5">
        <w:t>Meeting</w:t>
      </w:r>
      <w:r>
        <w:t xml:space="preserve"> Notes - </w:t>
      </w:r>
      <w:r w:rsidR="00DE2F47" w:rsidRPr="00B41EE5">
        <w:t xml:space="preserve">March </w:t>
      </w:r>
      <w:r>
        <w:t>18</w:t>
      </w:r>
      <w:r w:rsidR="00DE2F47" w:rsidRPr="00B41EE5">
        <w:t>, 2014</w:t>
      </w:r>
    </w:p>
    <w:p w:rsidR="00D51E34" w:rsidRPr="00B41EE5" w:rsidRDefault="00D51E34" w:rsidP="00427972">
      <w:pPr>
        <w:spacing w:before="120" w:after="120"/>
      </w:pPr>
    </w:p>
    <w:p w:rsidR="00D51E34" w:rsidRPr="00B41EE5" w:rsidRDefault="00D51E34" w:rsidP="00427972">
      <w:pPr>
        <w:spacing w:before="120" w:after="120"/>
      </w:pPr>
      <w:r w:rsidRPr="00B41EE5">
        <w:t xml:space="preserve">Present: </w:t>
      </w:r>
      <w:r w:rsidR="00427972">
        <w:t xml:space="preserve">Ann Elliott, Jason Seals, </w:t>
      </w:r>
      <w:proofErr w:type="spellStart"/>
      <w:r w:rsidR="00427972">
        <w:t>Alejandria</w:t>
      </w:r>
      <w:proofErr w:type="spellEnd"/>
      <w:r w:rsidR="00427972">
        <w:t xml:space="preserve"> Tomas, </w:t>
      </w:r>
      <w:proofErr w:type="spellStart"/>
      <w:r w:rsidR="00427972">
        <w:t>Anglea</w:t>
      </w:r>
      <w:proofErr w:type="spellEnd"/>
      <w:r w:rsidR="00427972">
        <w:t xml:space="preserve"> </w:t>
      </w:r>
      <w:proofErr w:type="spellStart"/>
      <w:r w:rsidR="00427972">
        <w:t>Khoo</w:t>
      </w:r>
      <w:proofErr w:type="spellEnd"/>
      <w:r w:rsidR="00427972">
        <w:t xml:space="preserve">, Hilary Altman, Elmer </w:t>
      </w:r>
      <w:proofErr w:type="spellStart"/>
      <w:r w:rsidR="00427972">
        <w:t>Bugg</w:t>
      </w:r>
      <w:proofErr w:type="spellEnd"/>
      <w:r w:rsidR="00B41EE5">
        <w:t>,</w:t>
      </w:r>
      <w:r w:rsidR="00427972">
        <w:t xml:space="preserve"> and</w:t>
      </w:r>
      <w:r w:rsidR="00B41EE5">
        <w:t xml:space="preserve"> J</w:t>
      </w:r>
      <w:r w:rsidR="00427972">
        <w:t>ennifer Shanoski</w:t>
      </w:r>
    </w:p>
    <w:tbl>
      <w:tblPr>
        <w:tblStyle w:val="TableGrid"/>
        <w:tblW w:w="13428" w:type="dxa"/>
        <w:tblLook w:val="00BF"/>
      </w:tblPr>
      <w:tblGrid>
        <w:gridCol w:w="2448"/>
        <w:gridCol w:w="6480"/>
        <w:gridCol w:w="4500"/>
      </w:tblGrid>
      <w:tr w:rsidR="00EA58B9" w:rsidRPr="00B41EE5">
        <w:tc>
          <w:tcPr>
            <w:tcW w:w="2448" w:type="dxa"/>
          </w:tcPr>
          <w:p w:rsidR="00EA58B9" w:rsidRPr="00B41EE5" w:rsidRDefault="00427972" w:rsidP="00427972">
            <w:pPr>
              <w:spacing w:before="120" w:after="120"/>
            </w:pPr>
            <w:r>
              <w:t>1. Assessment Rubric</w:t>
            </w:r>
          </w:p>
        </w:tc>
        <w:tc>
          <w:tcPr>
            <w:tcW w:w="6480" w:type="dxa"/>
          </w:tcPr>
          <w:p w:rsidR="00EA58B9" w:rsidRPr="00B41EE5" w:rsidRDefault="00427972" w:rsidP="00427972">
            <w:pPr>
              <w:spacing w:before="120" w:after="120"/>
            </w:pPr>
            <w:r>
              <w:t>Jennifer presented the assessment rubric to the committee for comment. The scoring labels/numbers were discussed and it was agreed that they should be changed. Ann had some additional changes to the language within the rubric.</w:t>
            </w:r>
          </w:p>
        </w:tc>
        <w:tc>
          <w:tcPr>
            <w:tcW w:w="4500" w:type="dxa"/>
          </w:tcPr>
          <w:p w:rsidR="00EA58B9" w:rsidRPr="00B41EE5" w:rsidRDefault="00427972" w:rsidP="00427972">
            <w:pPr>
              <w:spacing w:before="120" w:after="120"/>
            </w:pPr>
            <w:r>
              <w:t>Jennifer will edit the document and send it out the college for use.</w:t>
            </w:r>
          </w:p>
        </w:tc>
      </w:tr>
      <w:tr w:rsidR="00EA58B9" w:rsidRPr="00B41EE5">
        <w:tc>
          <w:tcPr>
            <w:tcW w:w="2448" w:type="dxa"/>
          </w:tcPr>
          <w:p w:rsidR="00EA58B9" w:rsidRPr="00B41EE5" w:rsidRDefault="00427972" w:rsidP="00427972">
            <w:pPr>
              <w:spacing w:before="120" w:after="120"/>
            </w:pPr>
            <w:r>
              <w:t>2. Review Committee</w:t>
            </w:r>
          </w:p>
        </w:tc>
        <w:tc>
          <w:tcPr>
            <w:tcW w:w="6480" w:type="dxa"/>
          </w:tcPr>
          <w:p w:rsidR="00EA58B9" w:rsidRPr="00B41EE5" w:rsidRDefault="00427972" w:rsidP="00427972">
            <w:pPr>
              <w:spacing w:before="120" w:after="120"/>
            </w:pPr>
            <w:proofErr w:type="gramStart"/>
            <w:r>
              <w:t>Funding has been identified by the Office of Instruction</w:t>
            </w:r>
            <w:proofErr w:type="gramEnd"/>
            <w:r>
              <w:t>. We will pay 5 people $1000 each to review about 45 courses. Jennifer asked the committee if they were interested in participating. Jason and Hilary both said that they would help but did not want to commit to doing an entire section of 45 courses. Ann, Angela, Hilary, and Jennifer will ask adjunct instructors to participate in the training session that is to be held on Friday, March 30.</w:t>
            </w:r>
          </w:p>
        </w:tc>
        <w:tc>
          <w:tcPr>
            <w:tcW w:w="4500" w:type="dxa"/>
          </w:tcPr>
          <w:p w:rsidR="00EA58B9" w:rsidRPr="00B41EE5" w:rsidRDefault="00427972" w:rsidP="00427972">
            <w:pPr>
              <w:spacing w:before="120" w:after="120"/>
            </w:pPr>
            <w:r>
              <w:t>Ann, Hilary, and Angela will ask adjunct instructors in their departments to participate in reviewing. Jennifer will ask CTE and math instructors.</w:t>
            </w:r>
          </w:p>
        </w:tc>
      </w:tr>
      <w:tr w:rsidR="004C0B14" w:rsidRPr="00B41EE5">
        <w:tc>
          <w:tcPr>
            <w:tcW w:w="2448" w:type="dxa"/>
          </w:tcPr>
          <w:p w:rsidR="004C0B14" w:rsidRPr="00B41EE5" w:rsidRDefault="00427972" w:rsidP="00427972">
            <w:pPr>
              <w:spacing w:before="120" w:after="120"/>
            </w:pPr>
            <w:r>
              <w:t>3. SLO Conference</w:t>
            </w:r>
          </w:p>
        </w:tc>
        <w:tc>
          <w:tcPr>
            <w:tcW w:w="6480" w:type="dxa"/>
          </w:tcPr>
          <w:p w:rsidR="00427972" w:rsidRDefault="00427972" w:rsidP="00427972">
            <w:pPr>
              <w:spacing w:before="120" w:after="120"/>
            </w:pPr>
            <w:r>
              <w:t>SLO-net will hold a networking workshop for Northern California on Friday, May 9 in collaboration with Bob Pacheco. Everyone said that they’d be able to attend; Angela said that she’d ask for permission to attend, as she is the only counselor who works on Fridays. It was suggested that we reach out to the other colleges in the district.</w:t>
            </w:r>
          </w:p>
          <w:p w:rsidR="005755DC" w:rsidRDefault="00427972" w:rsidP="00427972">
            <w:pPr>
              <w:spacing w:before="120" w:after="120"/>
            </w:pPr>
            <w:r>
              <w:t xml:space="preserve">We discussed what types of activities would be most useful at the conference. Everyone felt that it was important to ensure that attendees take something away with them. Jason suggested that roundtables would be </w:t>
            </w:r>
            <w:r w:rsidR="005755DC">
              <w:t>a useful strategy. Topics for roundtable discussions were brainstormed:</w:t>
            </w:r>
          </w:p>
          <w:p w:rsidR="005755DC" w:rsidRDefault="005755DC" w:rsidP="005755DC">
            <w:pPr>
              <w:pStyle w:val="ListParagraph"/>
              <w:numPr>
                <w:ilvl w:val="0"/>
                <w:numId w:val="1"/>
              </w:numPr>
              <w:spacing w:before="120" w:after="120"/>
            </w:pPr>
            <w:proofErr w:type="gramStart"/>
            <w:r>
              <w:t>tools</w:t>
            </w:r>
            <w:proofErr w:type="gramEnd"/>
            <w:r>
              <w:t xml:space="preserve"> for assisting new faculty/staff – professional development</w:t>
            </w:r>
          </w:p>
          <w:p w:rsidR="005755DC" w:rsidRDefault="005755DC" w:rsidP="005755DC">
            <w:pPr>
              <w:pStyle w:val="ListParagraph"/>
              <w:numPr>
                <w:ilvl w:val="0"/>
                <w:numId w:val="1"/>
              </w:numPr>
              <w:spacing w:before="120" w:after="120"/>
            </w:pPr>
            <w:proofErr w:type="gramStart"/>
            <w:r>
              <w:t>aligning</w:t>
            </w:r>
            <w:proofErr w:type="gramEnd"/>
            <w:r>
              <w:t xml:space="preserve"> institutional practices – changes that have occurred beyond the classroom</w:t>
            </w:r>
          </w:p>
          <w:p w:rsidR="005755DC" w:rsidRDefault="005755DC" w:rsidP="005755DC">
            <w:pPr>
              <w:pStyle w:val="ListParagraph"/>
              <w:numPr>
                <w:ilvl w:val="0"/>
                <w:numId w:val="1"/>
              </w:numPr>
              <w:spacing w:before="120" w:after="120"/>
            </w:pPr>
            <w:proofErr w:type="gramStart"/>
            <w:r>
              <w:t>using</w:t>
            </w:r>
            <w:proofErr w:type="gramEnd"/>
            <w:r>
              <w:t xml:space="preserve"> SLO/assessment throughout the curriculum</w:t>
            </w:r>
          </w:p>
          <w:p w:rsidR="005755DC" w:rsidRDefault="005755DC" w:rsidP="005755DC">
            <w:pPr>
              <w:pStyle w:val="ListParagraph"/>
              <w:numPr>
                <w:ilvl w:val="0"/>
                <w:numId w:val="1"/>
              </w:numPr>
              <w:spacing w:before="120" w:after="120"/>
            </w:pPr>
            <w:proofErr w:type="gramStart"/>
            <w:r>
              <w:t>strategies</w:t>
            </w:r>
            <w:proofErr w:type="gramEnd"/>
            <w:r>
              <w:t xml:space="preserve"> for getting by-in from faculty/staff</w:t>
            </w:r>
          </w:p>
          <w:p w:rsidR="005755DC" w:rsidRDefault="005755DC" w:rsidP="005755DC">
            <w:pPr>
              <w:pStyle w:val="ListParagraph"/>
              <w:numPr>
                <w:ilvl w:val="0"/>
                <w:numId w:val="1"/>
              </w:numPr>
              <w:spacing w:before="120" w:after="120"/>
            </w:pPr>
            <w:proofErr w:type="gramStart"/>
            <w:r>
              <w:t>samples</w:t>
            </w:r>
            <w:proofErr w:type="gramEnd"/>
            <w:r>
              <w:t xml:space="preserve"> of assessment tools (course, program, and institution) – best practices which include examples of change</w:t>
            </w:r>
          </w:p>
          <w:p w:rsidR="005755DC" w:rsidRDefault="005755DC" w:rsidP="005755DC">
            <w:pPr>
              <w:spacing w:before="120" w:after="120"/>
            </w:pPr>
            <w:r>
              <w:t>Take-</w:t>
            </w:r>
            <w:proofErr w:type="spellStart"/>
            <w:r>
              <w:t>aways</w:t>
            </w:r>
            <w:proofErr w:type="spellEnd"/>
            <w:r>
              <w:t xml:space="preserve"> from the conference are to include:</w:t>
            </w:r>
          </w:p>
          <w:p w:rsidR="005755DC" w:rsidRDefault="005755DC" w:rsidP="005755DC">
            <w:pPr>
              <w:pStyle w:val="ListParagraph"/>
              <w:numPr>
                <w:ilvl w:val="0"/>
                <w:numId w:val="1"/>
              </w:numPr>
              <w:spacing w:before="120" w:after="120"/>
            </w:pPr>
            <w:proofErr w:type="gramStart"/>
            <w:r>
              <w:t>fresh</w:t>
            </w:r>
            <w:proofErr w:type="gramEnd"/>
            <w:r>
              <w:t xml:space="preserve"> ideas for doing authentic assessment</w:t>
            </w:r>
          </w:p>
          <w:p w:rsidR="005755DC" w:rsidRDefault="005755DC" w:rsidP="005755DC">
            <w:pPr>
              <w:pStyle w:val="ListParagraph"/>
              <w:numPr>
                <w:ilvl w:val="0"/>
                <w:numId w:val="1"/>
              </w:numPr>
              <w:spacing w:before="120" w:after="120"/>
            </w:pPr>
            <w:proofErr w:type="gramStart"/>
            <w:r>
              <w:t>collaboration</w:t>
            </w:r>
            <w:proofErr w:type="gramEnd"/>
            <w:r>
              <w:t>/networking opportunities</w:t>
            </w:r>
          </w:p>
          <w:p w:rsidR="005755DC" w:rsidRDefault="005755DC" w:rsidP="005755DC">
            <w:pPr>
              <w:pStyle w:val="ListParagraph"/>
              <w:numPr>
                <w:ilvl w:val="0"/>
                <w:numId w:val="1"/>
              </w:numPr>
              <w:spacing w:before="120" w:after="120"/>
            </w:pPr>
            <w:proofErr w:type="gramStart"/>
            <w:r>
              <w:t>further</w:t>
            </w:r>
            <w:proofErr w:type="gramEnd"/>
            <w:r>
              <w:t xml:space="preserve"> dialogue on ACCJC standards</w:t>
            </w:r>
          </w:p>
          <w:p w:rsidR="005755DC" w:rsidRDefault="005755DC" w:rsidP="005755DC">
            <w:pPr>
              <w:pStyle w:val="ListParagraph"/>
              <w:numPr>
                <w:ilvl w:val="0"/>
                <w:numId w:val="1"/>
              </w:numPr>
              <w:spacing w:before="120" w:after="120"/>
            </w:pPr>
            <w:proofErr w:type="gramStart"/>
            <w:r>
              <w:t>tangible</w:t>
            </w:r>
            <w:proofErr w:type="gramEnd"/>
            <w:r>
              <w:t xml:space="preserve"> ways to drive budgeting through assessment</w:t>
            </w:r>
          </w:p>
          <w:p w:rsidR="004C0B14" w:rsidRPr="00B41EE5" w:rsidRDefault="005755DC" w:rsidP="005755DC">
            <w:pPr>
              <w:spacing w:before="120" w:after="120"/>
            </w:pPr>
            <w:r>
              <w:t xml:space="preserve">The group discussed ways to develop a network for the group. A </w:t>
            </w:r>
            <w:proofErr w:type="spellStart"/>
            <w:r>
              <w:t>listserve</w:t>
            </w:r>
            <w:proofErr w:type="spellEnd"/>
            <w:r>
              <w:t xml:space="preserve"> was discussed. Jennifer pointed out that the </w:t>
            </w:r>
            <w:proofErr w:type="spellStart"/>
            <w:r>
              <w:t>So.Cal</w:t>
            </w:r>
            <w:proofErr w:type="spellEnd"/>
            <w:r>
              <w:t xml:space="preserve">. </w:t>
            </w:r>
            <w:proofErr w:type="gramStart"/>
            <w:r>
              <w:t>group</w:t>
            </w:r>
            <w:proofErr w:type="gramEnd"/>
            <w:r>
              <w:t xml:space="preserve"> was trying to move away from the </w:t>
            </w:r>
            <w:proofErr w:type="spellStart"/>
            <w:r>
              <w:t>listserve</w:t>
            </w:r>
            <w:proofErr w:type="spellEnd"/>
            <w:r>
              <w:t xml:space="preserve"> model and suggested the use of social networking. The group discussed the advantages and disadvantages of various communication tools including </w:t>
            </w:r>
            <w:proofErr w:type="spellStart"/>
            <w:r>
              <w:t>listserves</w:t>
            </w:r>
            <w:proofErr w:type="spellEnd"/>
            <w:r>
              <w:t xml:space="preserve">, </w:t>
            </w:r>
            <w:proofErr w:type="spellStart"/>
            <w:r>
              <w:t>facebook</w:t>
            </w:r>
            <w:proofErr w:type="spellEnd"/>
            <w:r>
              <w:t xml:space="preserve">, and linked-in. </w:t>
            </w:r>
          </w:p>
        </w:tc>
        <w:tc>
          <w:tcPr>
            <w:tcW w:w="4500" w:type="dxa"/>
          </w:tcPr>
          <w:p w:rsidR="00821D7E" w:rsidRDefault="00821D7E" w:rsidP="00427972">
            <w:pPr>
              <w:spacing w:before="120" w:after="120"/>
            </w:pPr>
            <w:r>
              <w:t>Angela will ask the VPSS to be able to participate in the May 9 conference.</w:t>
            </w:r>
          </w:p>
          <w:p w:rsidR="00821D7E" w:rsidRDefault="00821D7E" w:rsidP="00427972">
            <w:pPr>
              <w:spacing w:before="120" w:after="120"/>
            </w:pPr>
          </w:p>
          <w:p w:rsidR="00821D7E" w:rsidRDefault="00821D7E" w:rsidP="00427972">
            <w:pPr>
              <w:spacing w:before="120" w:after="120"/>
            </w:pPr>
          </w:p>
          <w:p w:rsidR="00821D7E" w:rsidRDefault="00821D7E" w:rsidP="00427972">
            <w:pPr>
              <w:spacing w:before="120" w:after="120"/>
            </w:pPr>
          </w:p>
          <w:p w:rsidR="004C0B14" w:rsidRPr="00B41EE5" w:rsidRDefault="00821D7E" w:rsidP="00427972">
            <w:pPr>
              <w:spacing w:before="120" w:after="120"/>
            </w:pPr>
            <w:r>
              <w:t>Jennifer will take the committee’s ideas to Bob Pacheco for use in conference planning.</w:t>
            </w:r>
          </w:p>
        </w:tc>
      </w:tr>
      <w:tr w:rsidR="004C0B14" w:rsidRPr="00B41EE5">
        <w:tc>
          <w:tcPr>
            <w:tcW w:w="2448" w:type="dxa"/>
          </w:tcPr>
          <w:p w:rsidR="004C0B14" w:rsidRPr="00B41EE5" w:rsidRDefault="00821D7E" w:rsidP="00427972">
            <w:pPr>
              <w:spacing w:before="120" w:after="120"/>
            </w:pPr>
            <w:r>
              <w:t>4. Mission Statement</w:t>
            </w:r>
          </w:p>
        </w:tc>
        <w:tc>
          <w:tcPr>
            <w:tcW w:w="6480" w:type="dxa"/>
          </w:tcPr>
          <w:p w:rsidR="004C0B14" w:rsidRPr="00B41EE5" w:rsidRDefault="00821D7E" w:rsidP="00427972">
            <w:pPr>
              <w:spacing w:before="120" w:after="120"/>
            </w:pPr>
            <w:r>
              <w:t>Tabled – ran out of time.</w:t>
            </w:r>
          </w:p>
        </w:tc>
        <w:tc>
          <w:tcPr>
            <w:tcW w:w="4500" w:type="dxa"/>
          </w:tcPr>
          <w:p w:rsidR="004C0B14" w:rsidRPr="00B41EE5" w:rsidRDefault="004C0B14" w:rsidP="00427972">
            <w:pPr>
              <w:spacing w:before="120" w:after="120"/>
            </w:pPr>
          </w:p>
        </w:tc>
      </w:tr>
      <w:tr w:rsidR="004C0B14" w:rsidRPr="00B41EE5">
        <w:tc>
          <w:tcPr>
            <w:tcW w:w="2448" w:type="dxa"/>
          </w:tcPr>
          <w:p w:rsidR="004C0B14" w:rsidRPr="00B41EE5" w:rsidRDefault="00821D7E" w:rsidP="00427972">
            <w:pPr>
              <w:spacing w:before="120" w:after="120"/>
            </w:pPr>
            <w:r>
              <w:t>5. ILO workshop</w:t>
            </w:r>
          </w:p>
        </w:tc>
        <w:tc>
          <w:tcPr>
            <w:tcW w:w="6480" w:type="dxa"/>
          </w:tcPr>
          <w:p w:rsidR="004C0B14" w:rsidRPr="00B41EE5" w:rsidRDefault="00821D7E" w:rsidP="00427972">
            <w:pPr>
              <w:spacing w:before="120" w:after="120"/>
            </w:pPr>
            <w:r>
              <w:t>Tabled – ran out of time.</w:t>
            </w:r>
          </w:p>
        </w:tc>
        <w:tc>
          <w:tcPr>
            <w:tcW w:w="4500" w:type="dxa"/>
          </w:tcPr>
          <w:p w:rsidR="004C0B14" w:rsidRPr="00B41EE5" w:rsidRDefault="004C0B14" w:rsidP="00427972">
            <w:pPr>
              <w:spacing w:before="120" w:after="120"/>
            </w:pPr>
          </w:p>
        </w:tc>
      </w:tr>
      <w:tr w:rsidR="00D51E34" w:rsidRPr="00B41EE5">
        <w:tc>
          <w:tcPr>
            <w:tcW w:w="2448" w:type="dxa"/>
          </w:tcPr>
          <w:p w:rsidR="00D51E34" w:rsidRPr="00B41EE5" w:rsidRDefault="00821D7E" w:rsidP="006F48F9">
            <w:pPr>
              <w:spacing w:before="120" w:after="120"/>
            </w:pPr>
            <w:r>
              <w:t xml:space="preserve">6. Next Meeting – </w:t>
            </w:r>
            <w:r w:rsidR="006F48F9">
              <w:t>April</w:t>
            </w:r>
            <w:r>
              <w:t xml:space="preserve"> 1 12:30-1:30 in R29</w:t>
            </w:r>
          </w:p>
        </w:tc>
        <w:tc>
          <w:tcPr>
            <w:tcW w:w="6480" w:type="dxa"/>
          </w:tcPr>
          <w:p w:rsidR="00D51E34" w:rsidRPr="00B41EE5" w:rsidRDefault="00D51E34" w:rsidP="00427972">
            <w:pPr>
              <w:spacing w:before="120" w:after="120"/>
            </w:pPr>
          </w:p>
        </w:tc>
        <w:tc>
          <w:tcPr>
            <w:tcW w:w="4500" w:type="dxa"/>
          </w:tcPr>
          <w:p w:rsidR="00D51E34" w:rsidRPr="00B41EE5" w:rsidRDefault="00D51E34" w:rsidP="00427972">
            <w:pPr>
              <w:spacing w:before="120" w:after="120"/>
            </w:pPr>
          </w:p>
        </w:tc>
      </w:tr>
      <w:tr w:rsidR="00821D7E" w:rsidRPr="00B41EE5">
        <w:tc>
          <w:tcPr>
            <w:tcW w:w="2448" w:type="dxa"/>
          </w:tcPr>
          <w:p w:rsidR="00821D7E" w:rsidRDefault="00821D7E" w:rsidP="00427972">
            <w:pPr>
              <w:spacing w:before="120" w:after="120"/>
            </w:pPr>
            <w:r>
              <w:t>7. Other</w:t>
            </w:r>
          </w:p>
        </w:tc>
        <w:tc>
          <w:tcPr>
            <w:tcW w:w="6480" w:type="dxa"/>
          </w:tcPr>
          <w:p w:rsidR="00821D7E" w:rsidRDefault="00821D7E" w:rsidP="00427972">
            <w:pPr>
              <w:spacing w:before="120" w:after="120"/>
            </w:pPr>
            <w:r>
              <w:t xml:space="preserve">Dr. </w:t>
            </w:r>
            <w:proofErr w:type="spellStart"/>
            <w:r>
              <w:t>Bugg</w:t>
            </w:r>
            <w:proofErr w:type="spellEnd"/>
            <w:r>
              <w:t xml:space="preserve"> described the model for budget allocation that will be used in the coming year. Each department will receive 80% of the funds that were spent in the previous year (not including 1351 funds but including Perkins funds). Any request for funding above that amount will require justification from assessment results. The results should be compiled and prioritized by each department before requests are submitted.</w:t>
            </w:r>
          </w:p>
          <w:p w:rsidR="00821D7E" w:rsidRPr="00B41EE5" w:rsidRDefault="00821D7E" w:rsidP="00427972">
            <w:pPr>
              <w:spacing w:before="120" w:after="120"/>
            </w:pPr>
            <w:r>
              <w:t>Jennifer wanted to talk about possible webinar opportunities but ran out of time. We will discuss this at the next meeting.</w:t>
            </w:r>
          </w:p>
        </w:tc>
        <w:tc>
          <w:tcPr>
            <w:tcW w:w="4500" w:type="dxa"/>
          </w:tcPr>
          <w:p w:rsidR="00821D7E" w:rsidRPr="00B41EE5" w:rsidRDefault="00821D7E" w:rsidP="00427972">
            <w:pPr>
              <w:spacing w:before="120" w:after="120"/>
            </w:pPr>
          </w:p>
        </w:tc>
      </w:tr>
    </w:tbl>
    <w:p w:rsidR="00EA58B9" w:rsidRPr="00B41EE5" w:rsidRDefault="00EA58B9" w:rsidP="00427972">
      <w:pPr>
        <w:spacing w:before="120" w:after="120"/>
      </w:pPr>
    </w:p>
    <w:sectPr w:rsidR="00EA58B9" w:rsidRPr="00B41EE5" w:rsidSect="00EA58B9">
      <w:pgSz w:w="15840" w:h="12240" w:orient="landscape"/>
      <w:pgMar w:top="1800" w:right="1440" w:bottom="180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557A9"/>
    <w:multiLevelType w:val="hybridMultilevel"/>
    <w:tmpl w:val="C4BAAA4C"/>
    <w:lvl w:ilvl="0" w:tplc="AB6E0700">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58B9"/>
    <w:rsid w:val="00030BC4"/>
    <w:rsid w:val="0022711C"/>
    <w:rsid w:val="002E66CD"/>
    <w:rsid w:val="002E7CB6"/>
    <w:rsid w:val="00334B10"/>
    <w:rsid w:val="00427972"/>
    <w:rsid w:val="004C0B14"/>
    <w:rsid w:val="004C2634"/>
    <w:rsid w:val="005755DC"/>
    <w:rsid w:val="006F48F9"/>
    <w:rsid w:val="00821D7E"/>
    <w:rsid w:val="00AC307D"/>
    <w:rsid w:val="00B41EE5"/>
    <w:rsid w:val="00B97B46"/>
    <w:rsid w:val="00BD0669"/>
    <w:rsid w:val="00BF5F87"/>
    <w:rsid w:val="00C66ABA"/>
    <w:rsid w:val="00D51E34"/>
    <w:rsid w:val="00DE2F47"/>
    <w:rsid w:val="00E62D41"/>
    <w:rsid w:val="00EA58B9"/>
    <w:rsid w:val="00F13D3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A58B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55D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509</Words>
  <Characters>2903</Characters>
  <Application>Microsoft Macintosh Word</Application>
  <DocSecurity>0</DocSecurity>
  <Lines>24</Lines>
  <Paragraphs>5</Paragraphs>
  <ScaleCrop>false</ScaleCrop>
  <Company>Merritt College of Peralta CCD</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Shanowski</dc:creator>
  <cp:keywords/>
  <cp:lastModifiedBy>Jennifer Shanoski</cp:lastModifiedBy>
  <cp:revision>4</cp:revision>
  <dcterms:created xsi:type="dcterms:W3CDTF">2014-03-30T10:18:00Z</dcterms:created>
  <dcterms:modified xsi:type="dcterms:W3CDTF">2014-03-30T10:48:00Z</dcterms:modified>
</cp:coreProperties>
</file>